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A1F5" w14:textId="7DD2D2D8" w:rsidR="0026025A" w:rsidRDefault="0026025A" w:rsidP="00BC2383"/>
    <w:p w14:paraId="3280E549" w14:textId="77777777" w:rsidR="00BC2383" w:rsidRDefault="00BC2383" w:rsidP="00BC2383"/>
    <w:p w14:paraId="1DA8303F" w14:textId="77777777" w:rsidR="00BC2383" w:rsidRPr="00BC2383" w:rsidRDefault="00BC2383" w:rsidP="00BC2383">
      <w:pPr>
        <w:rPr>
          <w:rFonts w:ascii="Arial" w:hAnsi="Arial" w:cs="Arial"/>
          <w:b/>
          <w:bCs/>
          <w:sz w:val="28"/>
          <w:szCs w:val="28"/>
        </w:rPr>
      </w:pPr>
      <w:r w:rsidRPr="00BC2383">
        <w:rPr>
          <w:rFonts w:ascii="Arial" w:hAnsi="Arial" w:cs="Arial"/>
          <w:b/>
          <w:bCs/>
          <w:sz w:val="28"/>
          <w:szCs w:val="28"/>
        </w:rPr>
        <w:t>Junioren-Förderkonzept TC Aarau</w:t>
      </w:r>
    </w:p>
    <w:p w14:paraId="584F9ABB" w14:textId="77777777" w:rsidR="00BC2383" w:rsidRPr="00BC2383" w:rsidRDefault="00BC2383" w:rsidP="00BC2383">
      <w:pPr>
        <w:rPr>
          <w:rFonts w:ascii="Arial" w:hAnsi="Arial" w:cs="Arial"/>
          <w:b/>
          <w:bCs/>
        </w:rPr>
      </w:pPr>
      <w:r w:rsidRPr="00BC2383">
        <w:rPr>
          <w:rFonts w:ascii="Arial" w:hAnsi="Arial" w:cs="Arial"/>
          <w:b/>
          <w:bCs/>
        </w:rPr>
        <w:t>Einführung</w:t>
      </w:r>
    </w:p>
    <w:p w14:paraId="3F9F4ACB" w14:textId="33C6E8F0" w:rsid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Oberstes Prinzip der gesamten Juniorenförderung ist dem Nachwuchs die Freude am Spiel und die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Spielfähigkeit zu vermitteln. Die Kinder und Jugendlichen sollen den Tennissport auch in ihrer Freizeit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mit Kollegen oder an Wettkämpfe ausüben können. Dabei sollen sie das Fairplay und entsprechendes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Verhalten gegenüber allen in den Sport involvierten Personen lernen und pflegen. Des Weiteren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wollen wir die Kinder und Jugendlichen zum Bewegen anregen und ihnen eine sinnvolle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Freizeitbeschäftigung bieten. Dabei gilt über alle Altersstufen und Spielstärken, die Regeln des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Zusammenlebens zu befolgen.</w:t>
      </w:r>
    </w:p>
    <w:p w14:paraId="51A325F7" w14:textId="77777777" w:rsidR="00BC2383" w:rsidRDefault="00BC2383" w:rsidP="00BC2383">
      <w:pPr>
        <w:rPr>
          <w:rFonts w:ascii="Arial" w:hAnsi="Arial" w:cs="Arial"/>
        </w:rPr>
      </w:pPr>
    </w:p>
    <w:p w14:paraId="243CB4AC" w14:textId="77777777" w:rsidR="00BC2383" w:rsidRPr="00BC2383" w:rsidRDefault="00BC2383" w:rsidP="00BC2383">
      <w:pPr>
        <w:rPr>
          <w:rFonts w:ascii="Arial" w:hAnsi="Arial" w:cs="Arial"/>
          <w:b/>
          <w:bCs/>
        </w:rPr>
      </w:pPr>
      <w:r w:rsidRPr="00BC2383">
        <w:rPr>
          <w:rFonts w:ascii="Arial" w:hAnsi="Arial" w:cs="Arial"/>
          <w:b/>
          <w:bCs/>
        </w:rPr>
        <w:t>Ziele</w:t>
      </w:r>
    </w:p>
    <w:p w14:paraId="2180FEE2" w14:textId="0B5C421A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Unsere Juniorenabteilung orientiert sich an fünf Hauptzielen. Diese dienen der Schaffung eines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konstruktiven Umfeldes, dem Angebot einer sinnvollen Freizeitbeschäftigung, der sozialen Integration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und dem Erhalt der Begeisterung für den Tennissport:</w:t>
      </w:r>
    </w:p>
    <w:p w14:paraId="6CBEF6F8" w14:textId="6F354C40" w:rsidR="00BC2383" w:rsidRPr="00BC2383" w:rsidRDefault="00BC2383" w:rsidP="00BC238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 xml:space="preserve">Optimale Integration der Kinder und Jugendlichen im </w:t>
      </w:r>
      <w:proofErr w:type="gramStart"/>
      <w:r w:rsidR="002266E3" w:rsidRPr="00BC2383">
        <w:rPr>
          <w:rFonts w:ascii="Arial" w:hAnsi="Arial" w:cs="Arial"/>
        </w:rPr>
        <w:t>TC</w:t>
      </w:r>
      <w:r w:rsidR="002266E3">
        <w:rPr>
          <w:rFonts w:ascii="Arial" w:hAnsi="Arial" w:cs="Arial"/>
        </w:rPr>
        <w:t xml:space="preserve"> </w:t>
      </w:r>
      <w:r w:rsidR="002266E3" w:rsidRPr="00BC2383">
        <w:rPr>
          <w:rFonts w:ascii="Arial" w:hAnsi="Arial" w:cs="Arial"/>
        </w:rPr>
        <w:t>Aarau</w:t>
      </w:r>
      <w:proofErr w:type="gramEnd"/>
    </w:p>
    <w:p w14:paraId="7515843F" w14:textId="4A3C7459" w:rsidR="00BC2383" w:rsidRPr="00BC2383" w:rsidRDefault="00BC2383" w:rsidP="00BC238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Nachhaltige Sicherstellung von jungen Mitgliedern bis zum Übertritt zu den Aktiven</w:t>
      </w:r>
    </w:p>
    <w:p w14:paraId="13393666" w14:textId="41FCAA6F" w:rsidR="00BC2383" w:rsidRPr="00BC2383" w:rsidRDefault="00BC2383" w:rsidP="0083755F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Förderung von der Basis bis hin zum Leistungs- und Wettkampfsport sowie die Integration in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eine Interclub-Mannschaft des TCA</w:t>
      </w:r>
    </w:p>
    <w:p w14:paraId="14E8A3E6" w14:textId="64851484" w:rsidR="00BC2383" w:rsidRPr="00BC2383" w:rsidRDefault="00BC2383" w:rsidP="00BC238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Vermittlung und Erhaltung der Freude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am Tennissport</w:t>
      </w:r>
    </w:p>
    <w:p w14:paraId="0CB8A336" w14:textId="680B94AC" w:rsidR="00BC2383" w:rsidRDefault="00BC2383" w:rsidP="00BC2383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Gewinnung weiterer Kinder für den Tennissport</w:t>
      </w:r>
    </w:p>
    <w:p w14:paraId="664EECDD" w14:textId="77777777" w:rsidR="00BC2383" w:rsidRDefault="00BC2383" w:rsidP="00BC2383">
      <w:pPr>
        <w:rPr>
          <w:rFonts w:ascii="Arial" w:hAnsi="Arial" w:cs="Arial"/>
        </w:rPr>
      </w:pPr>
    </w:p>
    <w:p w14:paraId="32E73881" w14:textId="77777777" w:rsidR="00BC2383" w:rsidRPr="00BC2383" w:rsidRDefault="00BC2383" w:rsidP="00BC2383">
      <w:pPr>
        <w:rPr>
          <w:rFonts w:ascii="Arial" w:hAnsi="Arial" w:cs="Arial"/>
          <w:b/>
          <w:bCs/>
        </w:rPr>
      </w:pPr>
      <w:r w:rsidRPr="00BC2383">
        <w:rPr>
          <w:rFonts w:ascii="Arial" w:hAnsi="Arial" w:cs="Arial"/>
          <w:b/>
          <w:bCs/>
        </w:rPr>
        <w:t>Trainingsangebot</w:t>
      </w:r>
    </w:p>
    <w:p w14:paraId="441EBEBC" w14:textId="17D76186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Die Kinder und Jugendlichen werden von der Tennisschule nach bestimmten Kriterien wie Alter,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 xml:space="preserve">Spielstärke etc. in sinnvolle Gruppen eingeteilt. Die Tennisschule wurde vom </w:t>
      </w:r>
      <w:proofErr w:type="gramStart"/>
      <w:r w:rsidR="002266E3" w:rsidRPr="00BC2383">
        <w:rPr>
          <w:rFonts w:ascii="Arial" w:hAnsi="Arial" w:cs="Arial"/>
        </w:rPr>
        <w:t>TC</w:t>
      </w:r>
      <w:r w:rsidR="002266E3">
        <w:rPr>
          <w:rFonts w:ascii="Arial" w:hAnsi="Arial" w:cs="Arial"/>
        </w:rPr>
        <w:t xml:space="preserve"> </w:t>
      </w:r>
      <w:r w:rsidR="002266E3" w:rsidRPr="00BC2383">
        <w:rPr>
          <w:rFonts w:ascii="Arial" w:hAnsi="Arial" w:cs="Arial"/>
        </w:rPr>
        <w:t>Aarau</w:t>
      </w:r>
      <w:proofErr w:type="gramEnd"/>
      <w:r w:rsidRPr="00BC2383">
        <w:rPr>
          <w:rFonts w:ascii="Arial" w:hAnsi="Arial" w:cs="Arial"/>
        </w:rPr>
        <w:t xml:space="preserve"> beauftragt, das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nachstehende Trainingsangebot für Kids- und Junioren über alle Leistungsstufen zu übernehmen.</w:t>
      </w:r>
    </w:p>
    <w:p w14:paraId="6A87FAFA" w14:textId="77777777" w:rsidR="00BC2383" w:rsidRPr="00BC2383" w:rsidRDefault="00BC2383" w:rsidP="00BC2383">
      <w:pPr>
        <w:rPr>
          <w:rFonts w:ascii="Arial" w:hAnsi="Arial" w:cs="Arial"/>
          <w:u w:val="single"/>
        </w:rPr>
      </w:pPr>
      <w:r w:rsidRPr="00BC2383">
        <w:rPr>
          <w:rFonts w:ascii="Arial" w:hAnsi="Arial" w:cs="Arial"/>
          <w:u w:val="single"/>
        </w:rPr>
        <w:t>Kids Tennis High School:</w:t>
      </w:r>
    </w:p>
    <w:p w14:paraId="1A5249E4" w14:textId="275863C5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Das schweizweite „moderne“ Ausbildungsprogramm für Kinder von 5 - 12 Jahren. Die Kinder erlernen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dabei den Tennissport spielorientiert und vielseitig. Auf kleineren Plätzen mit langsameren Bällen und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 xml:space="preserve">angepassten Rackets können die Kinder von Anfang an Ballwechsel spielen und </w:t>
      </w:r>
      <w:proofErr w:type="spellStart"/>
      <w:r w:rsidRPr="00BC2383">
        <w:rPr>
          <w:rFonts w:ascii="Arial" w:hAnsi="Arial" w:cs="Arial"/>
        </w:rPr>
        <w:t>Spass</w:t>
      </w:r>
      <w:proofErr w:type="spellEnd"/>
      <w:r w:rsidRPr="00BC2383">
        <w:rPr>
          <w:rFonts w:ascii="Arial" w:hAnsi="Arial" w:cs="Arial"/>
        </w:rPr>
        <w:t xml:space="preserve"> haben. Dies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 xml:space="preserve">fördert auch nachweislich den Lernerfolg. Kids Tennis basiert </w:t>
      </w:r>
      <w:proofErr w:type="gramStart"/>
      <w:r w:rsidRPr="00BC2383">
        <w:rPr>
          <w:rFonts w:ascii="Arial" w:hAnsi="Arial" w:cs="Arial"/>
        </w:rPr>
        <w:t>auf dem Jugend</w:t>
      </w:r>
      <w:proofErr w:type="gramEnd"/>
      <w:r w:rsidRPr="00BC2383">
        <w:rPr>
          <w:rFonts w:ascii="Arial" w:hAnsi="Arial" w:cs="Arial"/>
        </w:rPr>
        <w:t xml:space="preserve"> &amp; Sport Kindersport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Programm und dem weltweiten Lernsystem „Tennis 10s“ des internationalen Tennisverbandes ITF. Auf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den drei Stufen Rot, Orange und Grün trainieren die Kids immer dem Alter- und Spielniveau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angepasst.</w:t>
      </w:r>
    </w:p>
    <w:p w14:paraId="0C713676" w14:textId="77777777" w:rsidR="00BC2383" w:rsidRDefault="00BC238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1DA1886D" w14:textId="77777777" w:rsidR="00BC2383" w:rsidRDefault="00BC2383" w:rsidP="00BC2383">
      <w:pPr>
        <w:rPr>
          <w:rFonts w:ascii="Arial" w:hAnsi="Arial" w:cs="Arial"/>
          <w:u w:val="single"/>
        </w:rPr>
      </w:pPr>
    </w:p>
    <w:p w14:paraId="416CF4BB" w14:textId="77777777" w:rsidR="00BC2383" w:rsidRDefault="00BC2383" w:rsidP="00BC2383">
      <w:pPr>
        <w:rPr>
          <w:rFonts w:ascii="Arial" w:hAnsi="Arial" w:cs="Arial"/>
          <w:u w:val="single"/>
        </w:rPr>
      </w:pPr>
    </w:p>
    <w:p w14:paraId="61E95EBB" w14:textId="58FB72B8" w:rsidR="00BC2383" w:rsidRPr="00BC2383" w:rsidRDefault="00BC2383" w:rsidP="00BC2383">
      <w:pPr>
        <w:rPr>
          <w:rFonts w:ascii="Arial" w:hAnsi="Arial" w:cs="Arial"/>
          <w:u w:val="single"/>
        </w:rPr>
      </w:pPr>
      <w:r w:rsidRPr="00BC2383">
        <w:rPr>
          <w:rFonts w:ascii="Arial" w:hAnsi="Arial" w:cs="Arial"/>
          <w:u w:val="single"/>
        </w:rPr>
        <w:t>Junioren- / Breitensporttraining:</w:t>
      </w:r>
    </w:p>
    <w:p w14:paraId="47E15171" w14:textId="5411BD12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Die Jugendlichen sind zwischen 13 und 20 Jahre alt oder haben die Kids High School Stufe Grün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 xml:space="preserve">erfolgreich abgeschlossen. Sie möchten ihre Tenniskenntnisse weiterhin mit viel Spiel und </w:t>
      </w:r>
      <w:proofErr w:type="spellStart"/>
      <w:r w:rsidRPr="00BC2383">
        <w:rPr>
          <w:rFonts w:ascii="Arial" w:hAnsi="Arial" w:cs="Arial"/>
        </w:rPr>
        <w:t>Spass</w:t>
      </w:r>
      <w:proofErr w:type="spellEnd"/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vertiefen und sich vereinzelt an Wettkämpfen messen. Mit dem abwechslungsreichen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Ausbildungsprogramm von Swiss Tennis / Jugend &amp; Sport steht nebst der technischen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Weiterentwicklung vor allem die Taktik im Fokus. Mit spannenden Spielformen wird das Trainieren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 xml:space="preserve">zum </w:t>
      </w:r>
      <w:proofErr w:type="spellStart"/>
      <w:r w:rsidRPr="00BC2383">
        <w:rPr>
          <w:rFonts w:ascii="Arial" w:hAnsi="Arial" w:cs="Arial"/>
        </w:rPr>
        <w:t>grossen</w:t>
      </w:r>
      <w:proofErr w:type="spellEnd"/>
      <w:r w:rsidRPr="00BC2383">
        <w:rPr>
          <w:rFonts w:ascii="Arial" w:hAnsi="Arial" w:cs="Arial"/>
        </w:rPr>
        <w:t xml:space="preserve"> </w:t>
      </w:r>
      <w:proofErr w:type="spellStart"/>
      <w:r w:rsidRPr="00BC2383">
        <w:rPr>
          <w:rFonts w:ascii="Arial" w:hAnsi="Arial" w:cs="Arial"/>
        </w:rPr>
        <w:t>Spass</w:t>
      </w:r>
      <w:proofErr w:type="spellEnd"/>
      <w:r w:rsidRPr="00BC2383">
        <w:rPr>
          <w:rFonts w:ascii="Arial" w:hAnsi="Arial" w:cs="Arial"/>
        </w:rPr>
        <w:t>!</w:t>
      </w:r>
    </w:p>
    <w:p w14:paraId="29FE307F" w14:textId="77777777" w:rsidR="00BC2383" w:rsidRPr="00BC2383" w:rsidRDefault="00BC2383" w:rsidP="00BC2383">
      <w:pPr>
        <w:rPr>
          <w:rFonts w:ascii="Arial" w:hAnsi="Arial" w:cs="Arial"/>
          <w:u w:val="single"/>
        </w:rPr>
      </w:pPr>
      <w:r w:rsidRPr="00BC2383">
        <w:rPr>
          <w:rFonts w:ascii="Arial" w:hAnsi="Arial" w:cs="Arial"/>
          <w:u w:val="single"/>
        </w:rPr>
        <w:t>Wettkampftraining:</w:t>
      </w:r>
    </w:p>
    <w:p w14:paraId="0FD95A26" w14:textId="236F6553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Tennis ist ihre Sportart Nr. 1 - die top motivierten Jugendlichen sind zwischen 13 und 20 Jahre alt und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haben die Kids High School Stufe Grün erfolgreich abgeschlossen. Sie trainieren mind. zweimal pro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Woche à 90 Minuten in einer Wettkampfgruppe und sind R5 oder höher klassiert. Sie spielen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 xml:space="preserve">leidenschaftlich Tennis, gehören einem spielstarken Interclub Team an und nehmen </w:t>
      </w:r>
      <w:proofErr w:type="spellStart"/>
      <w:r w:rsidRPr="00BC2383">
        <w:rPr>
          <w:rFonts w:ascii="Arial" w:hAnsi="Arial" w:cs="Arial"/>
        </w:rPr>
        <w:t>regelmässig</w:t>
      </w:r>
      <w:proofErr w:type="spellEnd"/>
      <w:r w:rsidRPr="00BC2383">
        <w:rPr>
          <w:rFonts w:ascii="Arial" w:hAnsi="Arial" w:cs="Arial"/>
        </w:rPr>
        <w:t xml:space="preserve"> an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offiziellen Turnieren teil. Die Schüler werden nach den neusten Wettkampf-Methoden von Swiss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Tennis unterrichtet und in den Bereichen Technik, Taktik, Kondition und Mental auf ein höheres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Leistungsniveau gebracht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Wettkampfsport ist nicht nur abhängig von der Spielstärke, sondern auch vom persönlichen Einsatz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und der Leistungsbereitschaft.</w:t>
      </w:r>
    </w:p>
    <w:p w14:paraId="20640BD2" w14:textId="77777777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Damit ein Wettkampfspieler sein Ziel erreichen kann, sind folgende Voraussetzungen mitzubringen:</w:t>
      </w:r>
    </w:p>
    <w:p w14:paraId="39262A9E" w14:textId="1D87E7BC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Tennis als Haupthobby</w:t>
      </w:r>
    </w:p>
    <w:p w14:paraId="083DB323" w14:textId="6ACCA389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Spielerisches Niveau</w:t>
      </w:r>
    </w:p>
    <w:p w14:paraId="420E00FC" w14:textId="7A92F48B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Talent</w:t>
      </w:r>
    </w:p>
    <w:p w14:paraId="2E489106" w14:textId="41783355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Motivation</w:t>
      </w:r>
    </w:p>
    <w:p w14:paraId="30F065FA" w14:textId="70887B7B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Einsatz</w:t>
      </w:r>
    </w:p>
    <w:p w14:paraId="1184F6A6" w14:textId="0089BA60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Disziplin</w:t>
      </w:r>
    </w:p>
    <w:p w14:paraId="34F6F514" w14:textId="581AC858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Siegeswille</w:t>
      </w:r>
    </w:p>
    <w:p w14:paraId="0124D1A4" w14:textId="7CE81562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Ehrgeiz</w:t>
      </w:r>
    </w:p>
    <w:p w14:paraId="7C8B3E17" w14:textId="24AE836E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Zeitliche Bereitschaft</w:t>
      </w:r>
    </w:p>
    <w:p w14:paraId="04D9FD6F" w14:textId="2D8124ED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Turnierbereitschaft</w:t>
      </w:r>
    </w:p>
    <w:p w14:paraId="39DC3AC1" w14:textId="14FA7359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Schulische Belastbarkeit</w:t>
      </w:r>
    </w:p>
    <w:p w14:paraId="50C6D721" w14:textId="00458710" w:rsidR="00BC2383" w:rsidRP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Einverständnis und Unterstützung der Eltern</w:t>
      </w:r>
    </w:p>
    <w:p w14:paraId="6A6F6E8F" w14:textId="6F081986" w:rsidR="00BC2383" w:rsidRDefault="00BC2383" w:rsidP="00BC2383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BC2383">
        <w:rPr>
          <w:rFonts w:ascii="Arial" w:hAnsi="Arial" w:cs="Arial"/>
        </w:rPr>
        <w:t>Fairness</w:t>
      </w:r>
    </w:p>
    <w:p w14:paraId="62A52D6E" w14:textId="77777777" w:rsidR="00BC2383" w:rsidRDefault="00BC2383" w:rsidP="00BC2383">
      <w:pPr>
        <w:rPr>
          <w:rFonts w:ascii="Arial" w:hAnsi="Arial" w:cs="Arial"/>
        </w:rPr>
      </w:pPr>
    </w:p>
    <w:p w14:paraId="4B7A4D2E" w14:textId="77777777" w:rsidR="00BC2383" w:rsidRPr="00BC2383" w:rsidRDefault="00BC2383" w:rsidP="00BC2383">
      <w:pPr>
        <w:rPr>
          <w:rFonts w:ascii="Arial" w:hAnsi="Arial" w:cs="Arial"/>
          <w:b/>
          <w:bCs/>
        </w:rPr>
      </w:pPr>
      <w:r w:rsidRPr="00BC2383">
        <w:rPr>
          <w:rFonts w:ascii="Arial" w:hAnsi="Arial" w:cs="Arial"/>
          <w:b/>
          <w:bCs/>
        </w:rPr>
        <w:t>Interclub (Team-Wettkampf)</w:t>
      </w:r>
    </w:p>
    <w:p w14:paraId="4A543941" w14:textId="0BC293C6" w:rsid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Die fortgeschrittenen Kids und Junioren werden mit der Teilnahme am Junioreninterclub langsam an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den Wettkampf herangeführt. Sämtliche Kids bis 10 Jahre müssen dafür die High School Stufe Orange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erfolgreich abgeschlossen haben. Gespielt wird in den Kategorien U10, U12, U15 und U18. Junioren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ab der Kategorie U1</w:t>
      </w:r>
      <w:r w:rsidR="00396CFC">
        <w:rPr>
          <w:rFonts w:ascii="Arial" w:hAnsi="Arial" w:cs="Arial"/>
        </w:rPr>
        <w:t>8</w:t>
      </w:r>
      <w:r w:rsidRPr="00BC2383">
        <w:rPr>
          <w:rFonts w:ascii="Arial" w:hAnsi="Arial" w:cs="Arial"/>
        </w:rPr>
        <w:t xml:space="preserve"> werden zudem auch in die Interclub-Teams der Aktiven integriert, um dort den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Fortbestand und den Anschluss der jungen Spieler sichern zu können.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Über einen guten Team-Spirit sowie gemeinsame Erlebnisse / Erfolge sollen die Junioren bis zum</w:t>
      </w:r>
      <w:r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Übertritt zu den Aktiven dem Club und Tennissport so erhalten bleiben.</w:t>
      </w:r>
    </w:p>
    <w:p w14:paraId="4F726129" w14:textId="77777777" w:rsidR="00BC2383" w:rsidRPr="00BC2383" w:rsidRDefault="00BC2383" w:rsidP="00BC2383">
      <w:pPr>
        <w:rPr>
          <w:rFonts w:ascii="Arial" w:hAnsi="Arial" w:cs="Arial"/>
        </w:rPr>
      </w:pPr>
    </w:p>
    <w:p w14:paraId="72B5DDE8" w14:textId="77777777" w:rsidR="00BC2383" w:rsidRDefault="00BC2383" w:rsidP="00BC2383">
      <w:pPr>
        <w:rPr>
          <w:rFonts w:ascii="Arial" w:hAnsi="Arial" w:cs="Arial"/>
        </w:rPr>
      </w:pPr>
    </w:p>
    <w:p w14:paraId="4AE11BA8" w14:textId="77777777" w:rsidR="00BC2383" w:rsidRDefault="00BC2383" w:rsidP="00BC2383">
      <w:pPr>
        <w:rPr>
          <w:rFonts w:ascii="Arial" w:hAnsi="Arial" w:cs="Arial"/>
        </w:rPr>
      </w:pPr>
    </w:p>
    <w:p w14:paraId="1C25511A" w14:textId="460F0FE2" w:rsidR="00BC2383" w:rsidRPr="00BC2383" w:rsidRDefault="00BC2383" w:rsidP="00BC2383">
      <w:pPr>
        <w:rPr>
          <w:rFonts w:ascii="Arial" w:hAnsi="Arial" w:cs="Arial"/>
          <w:b/>
          <w:bCs/>
        </w:rPr>
      </w:pPr>
      <w:r w:rsidRPr="00BC2383">
        <w:rPr>
          <w:rFonts w:ascii="Arial" w:hAnsi="Arial" w:cs="Arial"/>
          <w:b/>
          <w:bCs/>
        </w:rPr>
        <w:t>Clubmeisterschaften</w:t>
      </w:r>
    </w:p>
    <w:p w14:paraId="1671F7F8" w14:textId="70D00637" w:rsidR="00366438" w:rsidRPr="00BC2383" w:rsidRDefault="00EF2639" w:rsidP="00BC2383">
      <w:pPr>
        <w:rPr>
          <w:rFonts w:ascii="Arial" w:hAnsi="Arial" w:cs="Arial"/>
        </w:rPr>
      </w:pPr>
      <w:r w:rsidRPr="00FF45EB">
        <w:rPr>
          <w:rFonts w:ascii="Arial" w:hAnsi="Arial" w:cs="Arial"/>
        </w:rPr>
        <w:t xml:space="preserve">Die Clubmeisterschaft ist eine </w:t>
      </w:r>
      <w:r w:rsidR="002266E3" w:rsidRPr="00FF45EB">
        <w:rPr>
          <w:rFonts w:ascii="Arial" w:hAnsi="Arial" w:cs="Arial"/>
        </w:rPr>
        <w:t xml:space="preserve">gute </w:t>
      </w:r>
      <w:r w:rsidRPr="00FF45EB">
        <w:rPr>
          <w:rFonts w:ascii="Arial" w:hAnsi="Arial" w:cs="Arial"/>
        </w:rPr>
        <w:t xml:space="preserve">Möglichkeit, sich an einem </w:t>
      </w:r>
      <w:r w:rsidR="00724C30" w:rsidRPr="00FF45EB">
        <w:rPr>
          <w:rFonts w:ascii="Arial" w:hAnsi="Arial" w:cs="Arial"/>
        </w:rPr>
        <w:t xml:space="preserve">clubinternen Turnier </w:t>
      </w:r>
      <w:r w:rsidR="00571721" w:rsidRPr="00FF45EB">
        <w:rPr>
          <w:rFonts w:ascii="Arial" w:hAnsi="Arial" w:cs="Arial"/>
        </w:rPr>
        <w:t xml:space="preserve">in den Kategorien U10, U12, U14 und U18 </w:t>
      </w:r>
      <w:r w:rsidR="00724C30" w:rsidRPr="00FF45EB">
        <w:rPr>
          <w:rFonts w:ascii="Arial" w:hAnsi="Arial" w:cs="Arial"/>
        </w:rPr>
        <w:t>zu messen und wichtige Matchpraxis zu sammeln. Der Anlass ist für alle lizenzierten und subventionierten Junioren obligatorisch.</w:t>
      </w:r>
      <w:r w:rsidR="002266E3" w:rsidRPr="00FF45EB">
        <w:rPr>
          <w:rFonts w:ascii="Arial" w:hAnsi="Arial" w:cs="Arial"/>
        </w:rPr>
        <w:t xml:space="preserve"> Bei terminlichen Engpässen können Spiele auch während dem ordentlichen Training ausgetragen werden. </w:t>
      </w:r>
    </w:p>
    <w:p w14:paraId="5FFE8E6D" w14:textId="77777777" w:rsidR="00BC2383" w:rsidRPr="002562E6" w:rsidRDefault="00BC2383" w:rsidP="00BC2383">
      <w:pPr>
        <w:rPr>
          <w:rFonts w:ascii="Arial" w:hAnsi="Arial" w:cs="Arial"/>
          <w:b/>
          <w:bCs/>
        </w:rPr>
      </w:pPr>
      <w:r w:rsidRPr="002562E6">
        <w:rPr>
          <w:rFonts w:ascii="Arial" w:hAnsi="Arial" w:cs="Arial"/>
          <w:b/>
          <w:bCs/>
        </w:rPr>
        <w:t>J&amp;S Beiträge / finanzielle Förderung</w:t>
      </w:r>
    </w:p>
    <w:p w14:paraId="2DFBC090" w14:textId="3424EC4C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Sämtliche Kurse mit mind. 3 Teilnehmer werden vor dem Saisonstart bei J+S angemeldet und sind bei</w:t>
      </w:r>
      <w:r w:rsidR="002562E6"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 xml:space="preserve">einem </w:t>
      </w:r>
      <w:proofErr w:type="spellStart"/>
      <w:r w:rsidRPr="00BC2383">
        <w:rPr>
          <w:rFonts w:ascii="Arial" w:hAnsi="Arial" w:cs="Arial"/>
        </w:rPr>
        <w:t>regelmässigen</w:t>
      </w:r>
      <w:proofErr w:type="spellEnd"/>
      <w:r w:rsidRPr="00BC2383">
        <w:rPr>
          <w:rFonts w:ascii="Arial" w:hAnsi="Arial" w:cs="Arial"/>
        </w:rPr>
        <w:t xml:space="preserve"> Besuch der Schüler auch subventionsberechtigt. Der Ertrag </w:t>
      </w:r>
      <w:proofErr w:type="spellStart"/>
      <w:r w:rsidRPr="00BC2383">
        <w:rPr>
          <w:rFonts w:ascii="Arial" w:hAnsi="Arial" w:cs="Arial"/>
        </w:rPr>
        <w:t>fliesst</w:t>
      </w:r>
      <w:proofErr w:type="spellEnd"/>
      <w:r w:rsidRPr="00BC2383">
        <w:rPr>
          <w:rFonts w:ascii="Arial" w:hAnsi="Arial" w:cs="Arial"/>
        </w:rPr>
        <w:t xml:space="preserve"> in die</w:t>
      </w:r>
      <w:r w:rsidR="002562E6"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Clubkasse und wird zu 100% für die Finanzierung der Kids- und Juniorenkurse eingesetzt.</w:t>
      </w:r>
    </w:p>
    <w:p w14:paraId="2E170F95" w14:textId="77777777" w:rsidR="00BC2383" w:rsidRPr="002562E6" w:rsidRDefault="00BC2383" w:rsidP="00BC2383">
      <w:pPr>
        <w:rPr>
          <w:rFonts w:ascii="Arial" w:hAnsi="Arial" w:cs="Arial"/>
          <w:b/>
          <w:bCs/>
        </w:rPr>
      </w:pPr>
      <w:r w:rsidRPr="002562E6">
        <w:rPr>
          <w:rFonts w:ascii="Arial" w:hAnsi="Arial" w:cs="Arial"/>
          <w:b/>
          <w:bCs/>
        </w:rPr>
        <w:t>Basis TCA-Förderung:</w:t>
      </w:r>
    </w:p>
    <w:p w14:paraId="0DBADD31" w14:textId="06F7054C" w:rsidR="00571721" w:rsidRPr="00FF45EB" w:rsidRDefault="00BC2383" w:rsidP="00FF45EB">
      <w:pPr>
        <w:rPr>
          <w:rFonts w:ascii="Arial" w:hAnsi="Arial" w:cs="Arial"/>
        </w:rPr>
      </w:pPr>
      <w:r w:rsidRPr="00BC2383">
        <w:rPr>
          <w:rFonts w:ascii="Arial" w:hAnsi="Arial" w:cs="Arial"/>
        </w:rPr>
        <w:t>Der Tennisclub Aarau und die Tennisschule sind bemüht, die Trainingskosten möglichst gering zu</w:t>
      </w:r>
      <w:r w:rsidR="002562E6"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halten. Aus diesem Grunde beteiligt sich der Tennisclub Aarau an den Kurskosten für die Kids und</w:t>
      </w:r>
      <w:r w:rsidR="002562E6"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Junioren (eine Mitgliedschaft ist dafür erforderlich) mit folgenden Beträgen:</w:t>
      </w:r>
    </w:p>
    <w:p w14:paraId="594912CA" w14:textId="77777777" w:rsidR="00571721" w:rsidRPr="00FF45EB" w:rsidRDefault="00571721" w:rsidP="00571721">
      <w:pPr>
        <w:spacing w:after="0"/>
        <w:rPr>
          <w:rFonts w:ascii="Arial" w:hAnsi="Arial" w:cs="Arial"/>
        </w:rPr>
      </w:pPr>
      <w:r w:rsidRPr="00FF45EB">
        <w:rPr>
          <w:rFonts w:ascii="Arial" w:hAnsi="Arial" w:cs="Arial"/>
        </w:rPr>
        <w:t>CHF 100.00 Saisonkurs à 60 Min. (J&amp;S Gruppenkurs od. Privatunterricht)</w:t>
      </w:r>
    </w:p>
    <w:p w14:paraId="04A21695" w14:textId="08F66F95" w:rsidR="00571721" w:rsidRPr="00FF45EB" w:rsidRDefault="00571721" w:rsidP="002562E6">
      <w:pPr>
        <w:spacing w:after="0"/>
        <w:rPr>
          <w:rFonts w:ascii="Arial" w:hAnsi="Arial" w:cs="Arial"/>
        </w:rPr>
      </w:pPr>
      <w:r w:rsidRPr="00FF45EB">
        <w:rPr>
          <w:rFonts w:ascii="Arial" w:hAnsi="Arial" w:cs="Arial"/>
        </w:rPr>
        <w:t>CHF 150.00 Saisonkurs à 90 Min. (J&amp;S Gruppenkurs od. Privatunterricht)</w:t>
      </w:r>
    </w:p>
    <w:p w14:paraId="044F0043" w14:textId="77777777" w:rsidR="00D948EA" w:rsidRPr="00FF45EB" w:rsidRDefault="00D948EA" w:rsidP="002562E6">
      <w:pPr>
        <w:spacing w:after="0"/>
        <w:rPr>
          <w:rFonts w:ascii="Arial" w:hAnsi="Arial" w:cs="Arial"/>
        </w:rPr>
      </w:pPr>
    </w:p>
    <w:p w14:paraId="66C9DAE8" w14:textId="3CCD609F" w:rsidR="00BC2383" w:rsidRPr="00BC2383" w:rsidRDefault="00BC2383" w:rsidP="00BC2383">
      <w:pPr>
        <w:rPr>
          <w:rFonts w:ascii="Arial" w:hAnsi="Arial" w:cs="Arial"/>
        </w:rPr>
      </w:pPr>
      <w:r w:rsidRPr="00BC2383">
        <w:rPr>
          <w:rFonts w:ascii="Arial" w:hAnsi="Arial" w:cs="Arial"/>
        </w:rPr>
        <w:t>Die Reduktion von CHF 100.00 respektive CHF 150.00 ist bereits im</w:t>
      </w:r>
      <w:r w:rsidR="002266E3">
        <w:rPr>
          <w:rFonts w:ascii="Arial" w:hAnsi="Arial" w:cs="Arial"/>
        </w:rPr>
        <w:t xml:space="preserve"> </w:t>
      </w:r>
      <w:r w:rsidRPr="00BC2383">
        <w:rPr>
          <w:rFonts w:ascii="Arial" w:hAnsi="Arial" w:cs="Arial"/>
        </w:rPr>
        <w:t>Kurspreis enthalten.</w:t>
      </w:r>
    </w:p>
    <w:p w14:paraId="68DFD104" w14:textId="77777777" w:rsidR="00BC2383" w:rsidRPr="00D948EA" w:rsidRDefault="00BC2383" w:rsidP="00BC2383">
      <w:pPr>
        <w:rPr>
          <w:rFonts w:ascii="Arial" w:hAnsi="Arial" w:cs="Arial"/>
          <w:b/>
          <w:bCs/>
        </w:rPr>
      </w:pPr>
      <w:r w:rsidRPr="00D948EA">
        <w:rPr>
          <w:rFonts w:ascii="Arial" w:hAnsi="Arial" w:cs="Arial"/>
          <w:b/>
          <w:bCs/>
        </w:rPr>
        <w:t>Zusätzliche TCA-Förderung:</w:t>
      </w:r>
    </w:p>
    <w:p w14:paraId="6D628561" w14:textId="77777777" w:rsidR="00BC2383" w:rsidRPr="00BC2383" w:rsidRDefault="00BC2383" w:rsidP="00D948EA">
      <w:pPr>
        <w:spacing w:after="0"/>
        <w:rPr>
          <w:rFonts w:ascii="Arial" w:hAnsi="Arial" w:cs="Arial"/>
        </w:rPr>
      </w:pPr>
      <w:r w:rsidRPr="00BC2383">
        <w:rPr>
          <w:rFonts w:ascii="Arial" w:hAnsi="Arial" w:cs="Arial"/>
        </w:rPr>
        <w:t>CHF 75.00 ab 2 Saisonkurse pro Woche (Pauschal)</w:t>
      </w:r>
    </w:p>
    <w:p w14:paraId="77A3CEE6" w14:textId="77777777" w:rsidR="00BC2383" w:rsidRDefault="00BC2383" w:rsidP="00D948EA">
      <w:pPr>
        <w:spacing w:after="0"/>
        <w:rPr>
          <w:rFonts w:ascii="Arial" w:hAnsi="Arial" w:cs="Arial"/>
        </w:rPr>
      </w:pPr>
      <w:r w:rsidRPr="00BC2383">
        <w:rPr>
          <w:rFonts w:ascii="Arial" w:hAnsi="Arial" w:cs="Arial"/>
        </w:rPr>
        <w:t>CHF 50.00 bei Teilnahme an den Aargauer Meisterschaften (Junioren od. Aktive)</w:t>
      </w:r>
    </w:p>
    <w:p w14:paraId="0F079386" w14:textId="77777777" w:rsidR="00D948EA" w:rsidRPr="00BC2383" w:rsidRDefault="00D948EA" w:rsidP="00D948EA">
      <w:pPr>
        <w:spacing w:after="0"/>
        <w:rPr>
          <w:rFonts w:ascii="Arial" w:hAnsi="Arial" w:cs="Arial"/>
        </w:rPr>
      </w:pPr>
    </w:p>
    <w:p w14:paraId="7A1C455C" w14:textId="48D1AEA2" w:rsidR="00040652" w:rsidRPr="00FF45EB" w:rsidRDefault="004A251C" w:rsidP="0004065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Voraussetzungen</w:t>
      </w:r>
    </w:p>
    <w:p w14:paraId="13A8C43E" w14:textId="3EFB6F22" w:rsidR="00040652" w:rsidRPr="00FF45EB" w:rsidRDefault="00040652" w:rsidP="00040652">
      <w:pPr>
        <w:rPr>
          <w:rFonts w:ascii="Arial" w:hAnsi="Arial" w:cs="Arial"/>
        </w:rPr>
      </w:pPr>
      <w:r w:rsidRPr="00FF45EB">
        <w:rPr>
          <w:rFonts w:ascii="Arial" w:hAnsi="Arial" w:cs="Arial"/>
        </w:rPr>
        <w:t xml:space="preserve">Um in Genuss dieser finanziellen Förderungen zu kommen, müssen jene </w:t>
      </w:r>
      <w:proofErr w:type="gramStart"/>
      <w:r w:rsidRPr="00FF45EB">
        <w:rPr>
          <w:rFonts w:ascii="Arial" w:hAnsi="Arial" w:cs="Arial"/>
        </w:rPr>
        <w:t>Kids- und Junioren</w:t>
      </w:r>
      <w:proofErr w:type="gramEnd"/>
      <w:r w:rsidRPr="00FF45EB">
        <w:rPr>
          <w:rFonts w:ascii="Arial" w:hAnsi="Arial" w:cs="Arial"/>
        </w:rPr>
        <w:t xml:space="preserve"> welche vom Spielniveau her genügen, für eine I</w:t>
      </w:r>
      <w:r w:rsidR="00FF45EB">
        <w:rPr>
          <w:rFonts w:ascii="Arial" w:hAnsi="Arial" w:cs="Arial"/>
        </w:rPr>
        <w:t>nterclub</w:t>
      </w:r>
      <w:r w:rsidRPr="00FF45EB">
        <w:rPr>
          <w:rFonts w:ascii="Arial" w:hAnsi="Arial" w:cs="Arial"/>
        </w:rPr>
        <w:t xml:space="preserve">-Mannschaft (Junioren, Aktive) vom </w:t>
      </w:r>
      <w:proofErr w:type="gramStart"/>
      <w:r w:rsidRPr="00FF45EB">
        <w:rPr>
          <w:rFonts w:ascii="Arial" w:hAnsi="Arial" w:cs="Arial"/>
        </w:rPr>
        <w:t>TC Aarau</w:t>
      </w:r>
      <w:proofErr w:type="gramEnd"/>
      <w:r w:rsidRPr="00FF45EB">
        <w:rPr>
          <w:rFonts w:ascii="Arial" w:hAnsi="Arial" w:cs="Arial"/>
        </w:rPr>
        <w:t xml:space="preserve"> zur Verfügung stehen.</w:t>
      </w:r>
      <w:r w:rsidR="004A251C">
        <w:rPr>
          <w:rFonts w:ascii="Arial" w:hAnsi="Arial" w:cs="Arial"/>
        </w:rPr>
        <w:t xml:space="preserve"> Die Selektion dieser Teams erfolgt durch den Headcoach von </w:t>
      </w:r>
      <w:proofErr w:type="spellStart"/>
      <w:r w:rsidR="004A251C">
        <w:rPr>
          <w:rFonts w:ascii="Arial" w:hAnsi="Arial" w:cs="Arial"/>
        </w:rPr>
        <w:t>Keepcool</w:t>
      </w:r>
      <w:proofErr w:type="spellEnd"/>
      <w:r w:rsidR="004A251C">
        <w:rPr>
          <w:rFonts w:ascii="Arial" w:hAnsi="Arial" w:cs="Arial"/>
        </w:rPr>
        <w:t>.</w:t>
      </w:r>
      <w:r w:rsidRPr="00FF45EB">
        <w:rPr>
          <w:rFonts w:ascii="Arial" w:hAnsi="Arial" w:cs="Arial"/>
        </w:rPr>
        <w:t xml:space="preserve"> Zusätzlich ist die Teilnahme </w:t>
      </w:r>
      <w:r w:rsidR="004A251C">
        <w:rPr>
          <w:rFonts w:ascii="Arial" w:hAnsi="Arial" w:cs="Arial"/>
        </w:rPr>
        <w:t xml:space="preserve">an </w:t>
      </w:r>
      <w:r w:rsidRPr="00FF45EB">
        <w:rPr>
          <w:rFonts w:ascii="Arial" w:hAnsi="Arial" w:cs="Arial"/>
        </w:rPr>
        <w:t xml:space="preserve">einer Fronarbeit (z.B. Frühlingsputz) obligatorisch. </w:t>
      </w:r>
    </w:p>
    <w:p w14:paraId="77F84DAD" w14:textId="5FD751F7" w:rsidR="00571721" w:rsidRDefault="00040652" w:rsidP="00F206BD">
      <w:pPr>
        <w:rPr>
          <w:rFonts w:ascii="Arial" w:hAnsi="Arial" w:cs="Arial"/>
          <w:b/>
          <w:bCs/>
        </w:rPr>
      </w:pPr>
      <w:r w:rsidRPr="00FF45EB">
        <w:rPr>
          <w:rFonts w:ascii="Arial" w:hAnsi="Arial" w:cs="Arial"/>
        </w:rPr>
        <w:t xml:space="preserve">Werden diese </w:t>
      </w:r>
      <w:r w:rsidR="004A251C">
        <w:rPr>
          <w:rFonts w:ascii="Arial" w:hAnsi="Arial" w:cs="Arial"/>
        </w:rPr>
        <w:t>Voraussetzungen</w:t>
      </w:r>
      <w:r w:rsidRPr="00FF45EB">
        <w:rPr>
          <w:rFonts w:ascii="Arial" w:hAnsi="Arial" w:cs="Arial"/>
        </w:rPr>
        <w:t xml:space="preserve"> nicht erfüllt, kann ein Teil des Förderbeitrages vom Club zurückgefordert werden.</w:t>
      </w:r>
    </w:p>
    <w:p w14:paraId="3779BF05" w14:textId="0BC8E288" w:rsidR="00F206BD" w:rsidRPr="00424BE0" w:rsidRDefault="00F206BD" w:rsidP="00F206BD">
      <w:pPr>
        <w:rPr>
          <w:rFonts w:ascii="Arial" w:hAnsi="Arial" w:cs="Arial"/>
          <w:b/>
          <w:bCs/>
        </w:rPr>
      </w:pPr>
      <w:r w:rsidRPr="00424BE0">
        <w:rPr>
          <w:rFonts w:ascii="Arial" w:hAnsi="Arial" w:cs="Arial"/>
          <w:b/>
          <w:bCs/>
        </w:rPr>
        <w:t>Finanzen</w:t>
      </w:r>
    </w:p>
    <w:p w14:paraId="64B172D9" w14:textId="44A2BE62" w:rsidR="00F206BD" w:rsidRPr="00F206BD" w:rsidRDefault="00F206BD" w:rsidP="00F206BD">
      <w:pPr>
        <w:rPr>
          <w:rFonts w:ascii="Arial" w:hAnsi="Arial" w:cs="Arial"/>
        </w:rPr>
      </w:pPr>
      <w:r w:rsidRPr="00F206BD">
        <w:rPr>
          <w:rFonts w:ascii="Arial" w:hAnsi="Arial" w:cs="Arial"/>
        </w:rPr>
        <w:t xml:space="preserve">Die Finanzierung der Juniorenförderung des </w:t>
      </w:r>
      <w:proofErr w:type="gramStart"/>
      <w:r w:rsidRPr="00F206BD">
        <w:rPr>
          <w:rFonts w:ascii="Arial" w:hAnsi="Arial" w:cs="Arial"/>
        </w:rPr>
        <w:t>TC Aarau</w:t>
      </w:r>
      <w:proofErr w:type="gramEnd"/>
      <w:r w:rsidRPr="00F206BD">
        <w:rPr>
          <w:rFonts w:ascii="Arial" w:hAnsi="Arial" w:cs="Arial"/>
        </w:rPr>
        <w:t xml:space="preserve"> geschieht </w:t>
      </w:r>
      <w:proofErr w:type="spellStart"/>
      <w:r w:rsidRPr="00F206BD">
        <w:rPr>
          <w:rFonts w:ascii="Arial" w:hAnsi="Arial" w:cs="Arial"/>
        </w:rPr>
        <w:t>gemäss</w:t>
      </w:r>
      <w:proofErr w:type="spellEnd"/>
      <w:r w:rsidRPr="00F206BD">
        <w:rPr>
          <w:rFonts w:ascii="Arial" w:hAnsi="Arial" w:cs="Arial"/>
        </w:rPr>
        <w:t xml:space="preserve"> Budgetvorgabe des</w:t>
      </w:r>
      <w:r w:rsidR="00424BE0">
        <w:rPr>
          <w:rFonts w:ascii="Arial" w:hAnsi="Arial" w:cs="Arial"/>
        </w:rPr>
        <w:t xml:space="preserve"> </w:t>
      </w:r>
      <w:r w:rsidRPr="00F206BD">
        <w:rPr>
          <w:rFonts w:ascii="Arial" w:hAnsi="Arial" w:cs="Arial"/>
        </w:rPr>
        <w:t>Vorstandes, sowie durch Mitglieder-, J+S- und Sponsorenbeiträge.</w:t>
      </w:r>
    </w:p>
    <w:p w14:paraId="644FEF4B" w14:textId="42EAD054" w:rsidR="00BC2383" w:rsidRPr="00BC2383" w:rsidRDefault="00FF45EB" w:rsidP="00F206BD">
      <w:pPr>
        <w:rPr>
          <w:rFonts w:ascii="Arial" w:hAnsi="Arial" w:cs="Arial"/>
        </w:rPr>
      </w:pPr>
      <w:r>
        <w:rPr>
          <w:rFonts w:ascii="Arial" w:hAnsi="Arial" w:cs="Arial"/>
        </w:rPr>
        <w:t>Februar</w:t>
      </w:r>
      <w:r w:rsidR="00F206BD" w:rsidRPr="00F206BD">
        <w:rPr>
          <w:rFonts w:ascii="Arial" w:hAnsi="Arial" w:cs="Arial"/>
        </w:rPr>
        <w:t xml:space="preserve"> 20</w:t>
      </w:r>
      <w:r w:rsidR="00424BE0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F206BD" w:rsidRPr="00F206BD">
        <w:rPr>
          <w:rFonts w:ascii="Arial" w:hAnsi="Arial" w:cs="Arial"/>
        </w:rPr>
        <w:t xml:space="preserve">, Robin Scherzinger </w:t>
      </w:r>
    </w:p>
    <w:sectPr w:rsidR="00BC2383" w:rsidRPr="00BC238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62733" w14:textId="77777777" w:rsidR="005553EA" w:rsidRDefault="005553EA" w:rsidP="00BC2383">
      <w:pPr>
        <w:spacing w:after="0" w:line="240" w:lineRule="auto"/>
      </w:pPr>
      <w:r>
        <w:separator/>
      </w:r>
    </w:p>
  </w:endnote>
  <w:endnote w:type="continuationSeparator" w:id="0">
    <w:p w14:paraId="0472B051" w14:textId="77777777" w:rsidR="005553EA" w:rsidRDefault="005553EA" w:rsidP="00BC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yota Type">
    <w:altName w:val="Calibri"/>
    <w:panose1 w:val="00000000000000000000"/>
    <w:charset w:val="00"/>
    <w:family w:val="swiss"/>
    <w:notTrueType/>
    <w:pitch w:val="variable"/>
    <w:sig w:usb0="A00002FF" w:usb1="5000205B" w:usb2="0000000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F68D" w14:textId="77777777" w:rsidR="005553EA" w:rsidRDefault="005553EA" w:rsidP="00BC2383">
      <w:pPr>
        <w:spacing w:after="0" w:line="240" w:lineRule="auto"/>
      </w:pPr>
      <w:r>
        <w:separator/>
      </w:r>
    </w:p>
  </w:footnote>
  <w:footnote w:type="continuationSeparator" w:id="0">
    <w:p w14:paraId="48CB3059" w14:textId="77777777" w:rsidR="005553EA" w:rsidRDefault="005553EA" w:rsidP="00BC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145F" w14:textId="01017E36" w:rsidR="00BC2383" w:rsidRDefault="00BC238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2FD4CB" wp14:editId="7904BC82">
          <wp:simplePos x="0" y="0"/>
          <wp:positionH relativeFrom="column">
            <wp:posOffset>-842645</wp:posOffset>
          </wp:positionH>
          <wp:positionV relativeFrom="paragraph">
            <wp:posOffset>-249555</wp:posOffset>
          </wp:positionV>
          <wp:extent cx="1638000" cy="691200"/>
          <wp:effectExtent l="0" t="0" r="0" b="0"/>
          <wp:wrapTight wrapText="bothSides">
            <wp:wrapPolygon edited="0">
              <wp:start x="0" y="0"/>
              <wp:lineTo x="0" y="20846"/>
              <wp:lineTo x="21357" y="20846"/>
              <wp:lineTo x="21357" y="0"/>
              <wp:lineTo x="0" y="0"/>
            </wp:wrapPolygon>
          </wp:wrapTight>
          <wp:docPr id="897645259" name="Grafik 2" descr="Ein Bild, das Text, Symbol, Schrif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45259" name="Grafik 2" descr="Ein Bild, das Text, Symbol, Schrift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0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22AAF8" w14:textId="77777777" w:rsidR="00BC2383" w:rsidRDefault="00BC23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10D7"/>
    <w:multiLevelType w:val="hybridMultilevel"/>
    <w:tmpl w:val="8C7022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72ED"/>
    <w:multiLevelType w:val="hybridMultilevel"/>
    <w:tmpl w:val="59B4E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10CDB"/>
    <w:multiLevelType w:val="hybridMultilevel"/>
    <w:tmpl w:val="D0E8F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353527">
    <w:abstractNumId w:val="2"/>
  </w:num>
  <w:num w:numId="2" w16cid:durableId="1845246480">
    <w:abstractNumId w:val="1"/>
  </w:num>
  <w:num w:numId="3" w16cid:durableId="64358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83"/>
    <w:rsid w:val="00040652"/>
    <w:rsid w:val="002266E3"/>
    <w:rsid w:val="002562E6"/>
    <w:rsid w:val="0026025A"/>
    <w:rsid w:val="00264F45"/>
    <w:rsid w:val="00286285"/>
    <w:rsid w:val="00366438"/>
    <w:rsid w:val="00382EB1"/>
    <w:rsid w:val="00396CFC"/>
    <w:rsid w:val="00424BE0"/>
    <w:rsid w:val="004A251C"/>
    <w:rsid w:val="00521093"/>
    <w:rsid w:val="005278C0"/>
    <w:rsid w:val="005553EA"/>
    <w:rsid w:val="00561167"/>
    <w:rsid w:val="00571721"/>
    <w:rsid w:val="00632A61"/>
    <w:rsid w:val="007013C9"/>
    <w:rsid w:val="00724C30"/>
    <w:rsid w:val="007D7700"/>
    <w:rsid w:val="00961BDA"/>
    <w:rsid w:val="00A536E1"/>
    <w:rsid w:val="00A869D4"/>
    <w:rsid w:val="00AA7F4E"/>
    <w:rsid w:val="00B37B06"/>
    <w:rsid w:val="00BC2383"/>
    <w:rsid w:val="00BF7672"/>
    <w:rsid w:val="00D948EA"/>
    <w:rsid w:val="00EF2639"/>
    <w:rsid w:val="00F206BD"/>
    <w:rsid w:val="00F97621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1DBAB6"/>
  <w15:chartTrackingRefBased/>
  <w15:docId w15:val="{146057FD-765C-4D27-825D-848FE4A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oyota Type" w:eastAsiaTheme="minorHAnsi" w:hAnsi="Toyota Type" w:cs="Toyota Type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C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C2383"/>
  </w:style>
  <w:style w:type="paragraph" w:styleId="Fuzeile">
    <w:name w:val="footer"/>
    <w:basedOn w:val="Standard"/>
    <w:link w:val="FuzeileZchn"/>
    <w:uiPriority w:val="99"/>
    <w:unhideWhenUsed/>
    <w:rsid w:val="00BC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C2383"/>
  </w:style>
  <w:style w:type="paragraph" w:styleId="Listenabsatz">
    <w:name w:val="List Paragraph"/>
    <w:basedOn w:val="Standard"/>
    <w:uiPriority w:val="34"/>
    <w:qFormat/>
    <w:rsid w:val="00BC2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5576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Scherzinger, Robin (Toyota AG)</dc:creator>
  <cp:keywords/>
  <dc:description/>
  <cp:lastModifiedBy>KEEPCOOL Tennis</cp:lastModifiedBy>
  <cp:revision>2</cp:revision>
  <dcterms:created xsi:type="dcterms:W3CDTF">2026-02-08T16:43:00Z</dcterms:created>
  <dcterms:modified xsi:type="dcterms:W3CDTF">2026-02-08T16:43:00Z</dcterms:modified>
</cp:coreProperties>
</file>